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1C4737D0" w:rsidR="009A37A5" w:rsidRDefault="00D34C98">
      <w:pPr>
        <w:rPr>
          <w:b/>
          <w:sz w:val="28"/>
          <w:szCs w:val="28"/>
        </w:rPr>
      </w:pPr>
      <w:bookmarkStart w:id="0" w:name="_GoBack"/>
      <w:bookmarkEnd w:id="0"/>
      <w:r>
        <w:rPr>
          <w:b/>
          <w:sz w:val="28"/>
          <w:szCs w:val="28"/>
        </w:rPr>
        <w:t>Chapter Five</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3914468A" w:rsidR="00166B9D" w:rsidRPr="006E3277" w:rsidRDefault="00166B9D" w:rsidP="00446D71">
      <w:pPr>
        <w:pStyle w:val="ListParagraph"/>
        <w:numPr>
          <w:ilvl w:val="0"/>
          <w:numId w:val="1"/>
        </w:numPr>
      </w:pPr>
      <w:r w:rsidRPr="006E3277">
        <w:t xml:space="preserve">Compare and contrast </w:t>
      </w:r>
      <w:r w:rsidR="00D01681">
        <w:t>t</w:t>
      </w:r>
      <w:r w:rsidR="00D34C98">
        <w:t>wo Texas governors</w:t>
      </w:r>
      <w:r w:rsidR="00D01681">
        <w:t>.</w:t>
      </w:r>
      <w:r w:rsidR="00D34C98">
        <w:t xml:space="preserve"> Create a list of criteria against which to judge their performance and evaluate which governor was the best.</w:t>
      </w:r>
      <w:r w:rsidR="00D01681">
        <w:t xml:space="preserve"> </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2CB7B3D7" w:rsidR="006E3277" w:rsidRPr="006E3277" w:rsidRDefault="00D34C98" w:rsidP="006E3277">
      <w:pPr>
        <w:pStyle w:val="ListParagraph"/>
        <w:numPr>
          <w:ilvl w:val="0"/>
          <w:numId w:val="1"/>
        </w:numPr>
      </w:pPr>
      <w:r>
        <w:t>Research theories about why minorities and women have not been regularly represented in the governor’s office. Discuss how shifting demographics may impact the governor’s office.</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6137C274" w:rsidR="006E3277" w:rsidRPr="006E3277" w:rsidRDefault="00D01681" w:rsidP="006E3277">
      <w:pPr>
        <w:pStyle w:val="ListParagraph"/>
        <w:numPr>
          <w:ilvl w:val="0"/>
          <w:numId w:val="1"/>
        </w:numPr>
      </w:pPr>
      <w:r>
        <w:t xml:space="preserve">Explore </w:t>
      </w:r>
      <w:r w:rsidR="00D34C98">
        <w:t>the powers of the Texas governor and compare them to the powers of a governor in two other states of your choosing. How does the Texas governor compare in terms of power, authority, and public influence?</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147E3B20" w14:textId="649F3D1C" w:rsidR="005F1130" w:rsidRDefault="00D55792" w:rsidP="00D34C98">
      <w:pPr>
        <w:pStyle w:val="ListParagraph"/>
        <w:numPr>
          <w:ilvl w:val="0"/>
          <w:numId w:val="2"/>
        </w:numPr>
      </w:pPr>
      <w:r>
        <w:t>Organize your class</w:t>
      </w:r>
      <w:r w:rsidR="00D01681">
        <w:t xml:space="preserve"> </w:t>
      </w:r>
      <w:r w:rsidR="00D34C98">
        <w:t>into teams and ask them to debate in favor or against term limits. Their arguments should consider the impact on the following groups:</w:t>
      </w:r>
    </w:p>
    <w:p w14:paraId="2EAC32F6" w14:textId="77777777" w:rsidR="00D34C98" w:rsidRDefault="00D34C98" w:rsidP="00D34C98"/>
    <w:p w14:paraId="49AEF3F2" w14:textId="0EF664A8" w:rsidR="005F1130" w:rsidRDefault="00D34C98" w:rsidP="005F1130">
      <w:pPr>
        <w:pStyle w:val="ListParagraph"/>
        <w:numPr>
          <w:ilvl w:val="0"/>
          <w:numId w:val="3"/>
        </w:numPr>
      </w:pPr>
      <w:r>
        <w:t>Voters</w:t>
      </w:r>
    </w:p>
    <w:p w14:paraId="694AA1EC" w14:textId="5D39D091" w:rsidR="005F1130" w:rsidRDefault="00D34C98" w:rsidP="005F1130">
      <w:pPr>
        <w:pStyle w:val="ListParagraph"/>
        <w:numPr>
          <w:ilvl w:val="0"/>
          <w:numId w:val="3"/>
        </w:numPr>
      </w:pPr>
      <w:r>
        <w:t>Members of the state bureaucracy</w:t>
      </w:r>
    </w:p>
    <w:p w14:paraId="7DDD70AE" w14:textId="2A6024D5" w:rsidR="005F1130" w:rsidRDefault="00D34C98" w:rsidP="005F1130">
      <w:pPr>
        <w:pStyle w:val="ListParagraph"/>
        <w:numPr>
          <w:ilvl w:val="0"/>
          <w:numId w:val="3"/>
        </w:numPr>
      </w:pPr>
      <w:r>
        <w:t>Corporate and business leaders</w:t>
      </w:r>
    </w:p>
    <w:p w14:paraId="4571CD14" w14:textId="71E3E3A3" w:rsidR="00D34C98" w:rsidRDefault="00D34C98" w:rsidP="005F1130">
      <w:pPr>
        <w:pStyle w:val="ListParagraph"/>
        <w:numPr>
          <w:ilvl w:val="0"/>
          <w:numId w:val="3"/>
        </w:numPr>
      </w:pPr>
      <w:r>
        <w:t>Governor’s ability to lead and influence policy</w:t>
      </w:r>
    </w:p>
    <w:p w14:paraId="561EB7F9" w14:textId="77777777" w:rsidR="00D34C98" w:rsidRDefault="00D34C98" w:rsidP="005F1130">
      <w:pPr>
        <w:ind w:left="720"/>
      </w:pP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3E559E82" w14:textId="0B9A3566" w:rsidR="00BA20E2" w:rsidRDefault="00D34C98" w:rsidP="00D34C98">
      <w:pPr>
        <w:pStyle w:val="ListParagraph"/>
        <w:numPr>
          <w:ilvl w:val="0"/>
          <w:numId w:val="2"/>
        </w:numPr>
      </w:pPr>
      <w:r>
        <w:t>Break the class into teams and assign them an issue of relevance to the state of government (immigration, workplace rights, tort reform, dropout rates, etc.). Each team must assess the governor’s successes and failures addressing their issue. In a class discussion, they should advocate for or against the current governor based on their assessment of his/her performance.</w:t>
      </w:r>
    </w:p>
    <w:p w14:paraId="2EDAC974" w14:textId="77777777" w:rsidR="00D01681" w:rsidRDefault="00D01681" w:rsidP="00D01681">
      <w:pPr>
        <w:pStyle w:val="ListParagraph"/>
      </w:pP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4A3B"/>
    <w:rsid w:val="00097673"/>
    <w:rsid w:val="00166B9D"/>
    <w:rsid w:val="00167090"/>
    <w:rsid w:val="001C7462"/>
    <w:rsid w:val="00221944"/>
    <w:rsid w:val="002A697C"/>
    <w:rsid w:val="00446D71"/>
    <w:rsid w:val="005A7666"/>
    <w:rsid w:val="005F1130"/>
    <w:rsid w:val="006E3277"/>
    <w:rsid w:val="00975FFE"/>
    <w:rsid w:val="009A37A5"/>
    <w:rsid w:val="009E0EBB"/>
    <w:rsid w:val="00AE4760"/>
    <w:rsid w:val="00BA20E2"/>
    <w:rsid w:val="00D01681"/>
    <w:rsid w:val="00D34C98"/>
    <w:rsid w:val="00D5579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2015-01-19T21:15:00Z</dcterms:created>
  <dcterms:modified xsi:type="dcterms:W3CDTF">2015-01-19T21:15:00Z</dcterms:modified>
</cp:coreProperties>
</file>